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80" w:line="312" w:lineRule="auto"/>
        <w:jc w:val="center"/>
        <w:rPr>
          <w:b w:val="1"/>
          <w:bCs w:val="1"/>
          <w:u w:val="single"/>
        </w:rPr>
      </w:pPr>
      <w:bookmarkStart w:colFirst="0" w:colLast="0" w:name="_i9n2u8uj12d8" w:id="0"/>
      <w:bookmarkEnd w:id="0"/>
      <w:r w:rsidDel="00000000" w:rsidR="00000000" w:rsidRPr="00000000">
        <w:rPr>
          <w:b w:val="1"/>
          <w:bCs w:val="1"/>
          <w:u w:val="single"/>
          <w:rtl w:val="0"/>
        </w:rPr>
        <w:t xml:space="preserve">Get Palantir out of the NHS!</w:t>
      </w:r>
    </w:p>
    <w:p w:rsidR="00000000" w:rsidDel="00000000" w:rsidP="00000000" w:rsidRDefault="00000000" w:rsidRPr="00000000" w14:paraId="00000002">
      <w:pPr>
        <w:pStyle w:val="Heading3"/>
        <w:keepNext w:val="0"/>
        <w:keepLines w:val="0"/>
        <w:shd w:fill="ffffff" w:val="clear"/>
        <w:spacing w:after="180" w:before="300" w:line="312" w:lineRule="auto"/>
        <w:rPr>
          <w:color w:val="000000"/>
          <w:sz w:val="24"/>
          <w:szCs w:val="24"/>
        </w:rPr>
      </w:pPr>
      <w:bookmarkStart w:colFirst="0" w:colLast="0" w:name="_su3r80t60fdk" w:id="1"/>
      <w:bookmarkEnd w:id="1"/>
      <w:r w:rsidDel="00000000" w:rsidR="00000000" w:rsidRPr="00000000">
        <w:rPr>
          <w:b w:val="1"/>
          <w:bCs w:val="1"/>
          <w:color w:val="000000"/>
          <w:sz w:val="24"/>
          <w:szCs w:val="24"/>
          <w:rtl w:val="0"/>
        </w:rPr>
        <w:t xml:space="preserve">Motion by: </w:t>
      </w:r>
      <w:r w:rsidDel="00000000" w:rsidR="00000000" w:rsidRPr="00000000">
        <w:rPr>
          <w:rtl w:val="0"/>
        </w:rPr>
      </w:r>
    </w:p>
    <w:p w:rsidR="00000000" w:rsidDel="00000000" w:rsidP="00000000" w:rsidRDefault="00000000" w:rsidRPr="00000000" w14:paraId="00000003">
      <w:pPr>
        <w:pStyle w:val="Heading3"/>
        <w:keepNext w:val="0"/>
        <w:keepLines w:val="0"/>
        <w:shd w:fill="ffffff" w:val="clear"/>
        <w:spacing w:after="180" w:before="300" w:line="312" w:lineRule="auto"/>
        <w:rPr>
          <w:color w:val="000000"/>
          <w:sz w:val="24"/>
          <w:szCs w:val="24"/>
        </w:rPr>
      </w:pPr>
      <w:bookmarkStart w:colFirst="0" w:colLast="0" w:name="_wgpy97ix5w2" w:id="2"/>
      <w:bookmarkEnd w:id="2"/>
      <w:r w:rsidDel="00000000" w:rsidR="00000000" w:rsidRPr="00000000">
        <w:rPr>
          <w:b w:val="1"/>
          <w:bCs w:val="1"/>
          <w:color w:val="000000"/>
          <w:sz w:val="24"/>
          <w:szCs w:val="24"/>
          <w:rtl w:val="0"/>
        </w:rPr>
        <w:t xml:space="preserve">Date proposed: </w:t>
      </w:r>
      <w:r w:rsidDel="00000000" w:rsidR="00000000" w:rsidRPr="00000000">
        <w:rPr>
          <w:rtl w:val="0"/>
        </w:rPr>
      </w:r>
    </w:p>
    <w:p w:rsidR="00000000" w:rsidDel="00000000" w:rsidP="00000000" w:rsidRDefault="00000000" w:rsidRPr="00000000" w14:paraId="00000004">
      <w:pPr>
        <w:pStyle w:val="Heading3"/>
        <w:keepNext w:val="0"/>
        <w:keepLines w:val="0"/>
        <w:shd w:fill="ffffff" w:val="clear"/>
        <w:spacing w:before="280" w:line="312" w:lineRule="auto"/>
        <w:rPr>
          <w:b w:val="1"/>
          <w:bCs w:val="1"/>
          <w:color w:val="000000"/>
          <w:sz w:val="24"/>
          <w:szCs w:val="24"/>
        </w:rPr>
      </w:pPr>
      <w:bookmarkStart w:colFirst="0" w:colLast="0" w:name="_jjyzuzunfgpp" w:id="3"/>
      <w:bookmarkEnd w:id="3"/>
      <w:r w:rsidDel="00000000" w:rsidR="00000000" w:rsidRPr="00000000">
        <w:rPr>
          <w:b w:val="1"/>
          <w:bCs w:val="1"/>
          <w:color w:val="000000"/>
          <w:sz w:val="24"/>
          <w:szCs w:val="24"/>
          <w:rtl w:val="0"/>
        </w:rPr>
        <w:t xml:space="preserve">This branch notes:</w:t>
      </w:r>
    </w:p>
    <w:p w:rsidR="00000000" w:rsidDel="00000000" w:rsidP="00000000" w:rsidRDefault="00000000" w:rsidRPr="00000000" w14:paraId="00000005">
      <w:pPr>
        <w:numPr>
          <w:ilvl w:val="0"/>
          <w:numId w:val="2"/>
        </w:numPr>
        <w:shd w:fill="ffffff" w:val="clear"/>
        <w:ind w:left="940" w:hanging="360"/>
        <w:rPr/>
      </w:pPr>
      <w:r w:rsidDel="00000000" w:rsidR="00000000" w:rsidRPr="00000000">
        <w:rPr>
          <w:rtl w:val="0"/>
        </w:rPr>
        <w:t xml:space="preserve">US spy tech company Palantir has been awarded a £330m contract to run the NHS England Federated Data Platform (FDP).</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06">
      <w:pPr>
        <w:numPr>
          <w:ilvl w:val="0"/>
          <w:numId w:val="2"/>
        </w:numPr>
        <w:shd w:fill="ffffff" w:val="clear"/>
        <w:ind w:left="940" w:hanging="360"/>
        <w:rPr/>
      </w:pPr>
      <w:r w:rsidDel="00000000" w:rsidR="00000000" w:rsidRPr="00000000">
        <w:rPr>
          <w:rtl w:val="0"/>
        </w:rPr>
        <w:t xml:space="preserve">The Palantir-run FDP has generated widespread concern from MPs, health workers and privacy campaigners.</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07">
      <w:pPr>
        <w:numPr>
          <w:ilvl w:val="0"/>
          <w:numId w:val="2"/>
        </w:numPr>
        <w:shd w:fill="ffffff" w:val="clear"/>
        <w:ind w:left="940" w:hanging="360"/>
        <w:rPr/>
      </w:pPr>
      <w:r w:rsidDel="00000000" w:rsidR="00000000" w:rsidRPr="00000000">
        <w:rPr>
          <w:rtl w:val="0"/>
        </w:rPr>
        <w:t xml:space="preserve">Polling from YouGov found widespread concern among the public as well, about the FDP being introduced and run by a private company.</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08">
      <w:pPr>
        <w:numPr>
          <w:ilvl w:val="0"/>
          <w:numId w:val="2"/>
        </w:numPr>
        <w:shd w:fill="ffffff" w:val="clear"/>
        <w:ind w:left="940" w:hanging="360"/>
        <w:rPr/>
      </w:pPr>
      <w:r w:rsidDel="00000000" w:rsidR="00000000" w:rsidRPr="00000000">
        <w:rPr>
          <w:rtl w:val="0"/>
        </w:rPr>
        <w:t xml:space="preserve">There have been several previous attempts by the NHS to develop more integrated data systems, all of which have collapsed because of a lack of public trust.</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09">
      <w:pPr>
        <w:numPr>
          <w:ilvl w:val="0"/>
          <w:numId w:val="2"/>
        </w:numPr>
        <w:shd w:fill="ffffff" w:val="clear"/>
        <w:ind w:left="940" w:hanging="360"/>
        <w:rPr/>
      </w:pPr>
      <w:r w:rsidDel="00000000" w:rsidR="00000000" w:rsidRPr="00000000">
        <w:rPr>
          <w:rtl w:val="0"/>
        </w:rPr>
        <w:t xml:space="preserve">Palantir’s track record is in surveillance and intelligence software, and the company has played a role in enabling family separations and migrant deportations by ICE in the US, mass surveillance by the NSA and GCHQ, racist policing in the US and secret operations in Iraq and Afghanistan.</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0A">
      <w:pPr>
        <w:numPr>
          <w:ilvl w:val="0"/>
          <w:numId w:val="2"/>
        </w:numPr>
        <w:shd w:fill="ffffff" w:val="clear"/>
        <w:ind w:left="940" w:hanging="360"/>
        <w:rPr/>
      </w:pPr>
      <w:r w:rsidDel="00000000" w:rsidR="00000000" w:rsidRPr="00000000">
        <w:rPr>
          <w:rtl w:val="0"/>
        </w:rPr>
        <w:t xml:space="preserve">Palantir’s executives have been vocal in their support for Israel in its ongoing genocide against the people of Gaza, and Palantir products are being used by the Israel Defence Forces to target and kill Palestinians.</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0B">
      <w:pPr>
        <w:numPr>
          <w:ilvl w:val="0"/>
          <w:numId w:val="2"/>
        </w:numPr>
        <w:shd w:fill="ffffff" w:val="clear"/>
        <w:ind w:left="935" w:hanging="357"/>
        <w:rPr/>
      </w:pPr>
      <w:r w:rsidDel="00000000" w:rsidR="00000000" w:rsidRPr="00000000">
        <w:rPr>
          <w:rtl w:val="0"/>
        </w:rPr>
        <w:t xml:space="preserve">Palantir has come under significant criticism from international rights groups including Amnesty International for its role in grave human rights violations.</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0C">
      <w:pPr>
        <w:numPr>
          <w:ilvl w:val="0"/>
          <w:numId w:val="2"/>
        </w:numPr>
        <w:shd w:fill="ffffff" w:val="clear"/>
        <w:spacing w:after="380" w:lineRule="auto"/>
        <w:ind w:left="935" w:hanging="357"/>
        <w:rPr/>
      </w:pPr>
      <w:bookmarkStart w:colFirst="0" w:colLast="0" w:name="_an7m1z5yrar4" w:id="4"/>
      <w:bookmarkEnd w:id="4"/>
      <w:r w:rsidDel="00000000" w:rsidR="00000000" w:rsidRPr="00000000">
        <w:rPr>
          <w:rtl w:val="0"/>
        </w:rPr>
        <w:t xml:space="preserve">Peter Thiel, founder and chair of Palantir, was a business associate of Jeffrey Epstein and is mentioned 2,290 times in the Epstein files..</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0D">
      <w:pPr>
        <w:pStyle w:val="Heading3"/>
        <w:keepNext w:val="0"/>
        <w:keepLines w:val="0"/>
        <w:shd w:fill="ffffff" w:val="clear"/>
        <w:spacing w:before="280" w:line="312" w:lineRule="auto"/>
        <w:rPr>
          <w:b w:val="1"/>
          <w:bCs w:val="1"/>
          <w:color w:val="000000"/>
          <w:sz w:val="26"/>
          <w:szCs w:val="26"/>
        </w:rPr>
      </w:pPr>
      <w:r w:rsidDel="00000000" w:rsidR="00000000" w:rsidRPr="00000000">
        <w:rPr>
          <w:b w:val="1"/>
          <w:bCs w:val="1"/>
          <w:color w:val="000000"/>
          <w:sz w:val="26"/>
          <w:szCs w:val="26"/>
          <w:rtl w:val="0"/>
        </w:rPr>
        <w:t xml:space="preserve">This branch believes:</w:t>
      </w:r>
    </w:p>
    <w:p w:rsidR="00000000" w:rsidDel="00000000" w:rsidP="00000000" w:rsidRDefault="00000000" w:rsidRPr="00000000" w14:paraId="0000000E">
      <w:pPr>
        <w:numPr>
          <w:ilvl w:val="0"/>
          <w:numId w:val="1"/>
        </w:numPr>
        <w:shd w:fill="ffffff" w:val="clear"/>
        <w:ind w:left="940" w:hanging="360"/>
        <w:rPr/>
      </w:pPr>
      <w:r w:rsidDel="00000000" w:rsidR="00000000" w:rsidRPr="00000000">
        <w:rPr>
          <w:rtl w:val="0"/>
        </w:rPr>
        <w:t xml:space="preserve">Palantir is a totally inappropriate partner for the National Health Service. A company like this should be nowhere near our intimate health data.</w:t>
      </w:r>
    </w:p>
    <w:p w:rsidR="00000000" w:rsidDel="00000000" w:rsidP="00000000" w:rsidRDefault="00000000" w:rsidRPr="00000000" w14:paraId="0000000F">
      <w:pPr>
        <w:numPr>
          <w:ilvl w:val="0"/>
          <w:numId w:val="1"/>
        </w:numPr>
        <w:shd w:fill="ffffff" w:val="clear"/>
        <w:ind w:left="940" w:hanging="360"/>
        <w:rPr/>
      </w:pPr>
      <w:r w:rsidDel="00000000" w:rsidR="00000000" w:rsidRPr="00000000">
        <w:rPr>
          <w:rtl w:val="0"/>
        </w:rPr>
        <w:t xml:space="preserve">Effective management and use of health data is vitally important, but it should be done solely in order to benefit present and future patients, not to line the pockets of profit-making corporations. </w:t>
      </w:r>
    </w:p>
    <w:p w:rsidR="00000000" w:rsidDel="00000000" w:rsidP="00000000" w:rsidRDefault="00000000" w:rsidRPr="00000000" w14:paraId="00000010">
      <w:pPr>
        <w:numPr>
          <w:ilvl w:val="0"/>
          <w:numId w:val="1"/>
        </w:numPr>
        <w:shd w:fill="ffffff" w:val="clear"/>
        <w:ind w:left="940" w:hanging="360"/>
        <w:rPr/>
      </w:pPr>
      <w:r w:rsidDel="00000000" w:rsidR="00000000" w:rsidRPr="00000000">
        <w:rPr>
          <w:rtl w:val="0"/>
        </w:rPr>
        <w:t xml:space="preserve">Patient trust is absolutely integral to the functioning of any public health system, and having Palantir within our NHS will undoubtedly damage trust between patients and the NHS.  This will impact the way that many people - particularly vulnerable communities - engage with the NHS. </w:t>
      </w:r>
    </w:p>
    <w:p w:rsidR="00000000" w:rsidDel="00000000" w:rsidP="00000000" w:rsidRDefault="00000000" w:rsidRPr="00000000" w14:paraId="00000011">
      <w:pPr>
        <w:numPr>
          <w:ilvl w:val="0"/>
          <w:numId w:val="1"/>
        </w:numPr>
        <w:shd w:fill="ffffff" w:val="clear"/>
        <w:ind w:left="940" w:hanging="360"/>
        <w:rPr/>
      </w:pPr>
      <w:r w:rsidDel="00000000" w:rsidR="00000000" w:rsidRPr="00000000">
        <w:rPr>
          <w:rtl w:val="0"/>
        </w:rPr>
        <w:t xml:space="preserve">War crimes are being committed by Israel in Gaza, and Palantir’s technology is playing an active part in them. This means that through the FDP contract, British taxpayers’ money is supporting a company engaged in crimes against humanity.</w:t>
      </w:r>
    </w:p>
    <w:p w:rsidR="00000000" w:rsidDel="00000000" w:rsidP="00000000" w:rsidRDefault="00000000" w:rsidRPr="00000000" w14:paraId="00000012">
      <w:pPr>
        <w:numPr>
          <w:ilvl w:val="0"/>
          <w:numId w:val="1"/>
        </w:numPr>
        <w:shd w:fill="ffffff" w:val="clear"/>
        <w:ind w:left="940" w:hanging="360"/>
        <w:rPr/>
      </w:pPr>
      <w:r w:rsidDel="00000000" w:rsidR="00000000" w:rsidRPr="00000000">
        <w:rPr>
          <w:rtl w:val="0"/>
        </w:rPr>
        <w:t xml:space="preserve">The concerns that have been raised for years by patients, doctors, politicians and campaigners about a Palantir-run Federated Data Platform have still not been adequately addressed, and patients have not been given a meaningful say in the decision-making process. </w:t>
      </w:r>
    </w:p>
    <w:p w:rsidR="00000000" w:rsidDel="00000000" w:rsidP="00000000" w:rsidRDefault="00000000" w:rsidRPr="00000000" w14:paraId="00000013">
      <w:pPr>
        <w:numPr>
          <w:ilvl w:val="0"/>
          <w:numId w:val="1"/>
        </w:numPr>
        <w:shd w:fill="ffffff" w:val="clear"/>
        <w:spacing w:after="380" w:lineRule="auto"/>
        <w:ind w:left="940" w:hanging="360"/>
        <w:rPr/>
      </w:pPr>
      <w:r w:rsidDel="00000000" w:rsidR="00000000" w:rsidRPr="00000000">
        <w:rPr>
          <w:rtl w:val="0"/>
        </w:rPr>
        <w:t xml:space="preserve">It is not too late for NHS England to scrap the contract, or for local Integrated Care Boards (ICBs) to refuse to implement Palantir’s systems. </w:t>
      </w:r>
    </w:p>
    <w:p w:rsidR="00000000" w:rsidDel="00000000" w:rsidP="00000000" w:rsidRDefault="00000000" w:rsidRPr="00000000" w14:paraId="00000014">
      <w:pPr>
        <w:pStyle w:val="Heading3"/>
        <w:keepNext w:val="0"/>
        <w:keepLines w:val="0"/>
        <w:shd w:fill="ffffff" w:val="clear"/>
        <w:spacing w:before="280" w:line="312" w:lineRule="auto"/>
        <w:rPr>
          <w:b w:val="1"/>
          <w:bCs w:val="1"/>
          <w:color w:val="000000"/>
          <w:sz w:val="26"/>
          <w:szCs w:val="26"/>
        </w:rPr>
      </w:pPr>
      <w:bookmarkStart w:colFirst="0" w:colLast="0" w:name="_p0hhnm4lrxxb" w:id="5"/>
      <w:bookmarkEnd w:id="5"/>
      <w:r w:rsidDel="00000000" w:rsidR="00000000" w:rsidRPr="00000000">
        <w:rPr>
          <w:b w:val="1"/>
          <w:bCs w:val="1"/>
          <w:color w:val="000000"/>
          <w:sz w:val="26"/>
          <w:szCs w:val="26"/>
          <w:rtl w:val="0"/>
        </w:rPr>
        <w:t xml:space="preserve">This branch resolves:</w:t>
      </w:r>
    </w:p>
    <w:p w:rsidR="00000000" w:rsidDel="00000000" w:rsidP="00000000" w:rsidRDefault="00000000" w:rsidRPr="00000000" w14:paraId="00000015">
      <w:pPr>
        <w:numPr>
          <w:ilvl w:val="0"/>
          <w:numId w:val="3"/>
        </w:numPr>
        <w:shd w:fill="ffffff" w:val="clear"/>
        <w:ind w:left="940" w:hanging="360"/>
        <w:rPr/>
      </w:pPr>
      <w:r w:rsidDel="00000000" w:rsidR="00000000" w:rsidRPr="00000000">
        <w:rPr>
          <w:rtl w:val="0"/>
        </w:rPr>
        <w:t xml:space="preserve">To support calls for Palantir’s FDP contract with the NHS to be scrapped entirely. </w:t>
      </w:r>
    </w:p>
    <w:p w:rsidR="00000000" w:rsidDel="00000000" w:rsidP="00000000" w:rsidRDefault="00000000" w:rsidRPr="00000000" w14:paraId="00000016">
      <w:pPr>
        <w:numPr>
          <w:ilvl w:val="0"/>
          <w:numId w:val="3"/>
        </w:numPr>
        <w:shd w:fill="ffffff" w:val="clear"/>
        <w:ind w:left="935" w:hanging="357"/>
        <w:rPr/>
      </w:pPr>
      <w:r w:rsidDel="00000000" w:rsidR="00000000" w:rsidRPr="00000000">
        <w:rPr>
          <w:rtl w:val="0"/>
        </w:rPr>
        <w:t xml:space="preserve">To write to the chair of the local Integrated Care Board, the Chief Executive of our NHS Trust, the Health Secretary and NHS England, outlining our concerns and objecting to the implementation of a Palantir-run Federated Data Platform. </w:t>
      </w:r>
    </w:p>
    <w:p w:rsidR="00000000" w:rsidDel="00000000" w:rsidP="00000000" w:rsidRDefault="00000000" w:rsidRPr="00000000" w14:paraId="00000017">
      <w:pPr>
        <w:numPr>
          <w:ilvl w:val="0"/>
          <w:numId w:val="3"/>
        </w:numPr>
        <w:shd w:fill="ffffff" w:val="clear"/>
        <w:ind w:left="935" w:hanging="357"/>
        <w:rPr/>
      </w:pPr>
      <w:r w:rsidDel="00000000" w:rsidR="00000000" w:rsidRPr="00000000">
        <w:rPr>
          <w:rtl w:val="0"/>
        </w:rPr>
        <w:t xml:space="preserve">To write to the Regional Secretary and the national executive of our union, calling on them to support the campaign to get Palantir out of our NHS.</w:t>
      </w:r>
    </w:p>
    <w:p w:rsidR="00000000" w:rsidDel="00000000" w:rsidP="00000000" w:rsidRDefault="00000000" w:rsidRPr="00000000" w14:paraId="00000018">
      <w:pPr>
        <w:numPr>
          <w:ilvl w:val="0"/>
          <w:numId w:val="3"/>
        </w:numPr>
        <w:shd w:fill="ffffff" w:val="clear"/>
        <w:ind w:left="935" w:hanging="357"/>
        <w:rPr/>
      </w:pPr>
      <w:r w:rsidDel="00000000" w:rsidR="00000000" w:rsidRPr="00000000">
        <w:rPr>
          <w:rtl w:val="0"/>
        </w:rPr>
        <w:t xml:space="preserve">To raise the matter with management at the local Joint Negotiating Committee (JNC), and encourage other trade union branches to support the campaign.</w:t>
      </w:r>
    </w:p>
    <w:p w:rsidR="00000000" w:rsidDel="00000000" w:rsidP="00000000" w:rsidRDefault="00000000" w:rsidRPr="00000000" w14:paraId="00000019">
      <w:pPr>
        <w:shd w:fill="ffffff" w:val="clear"/>
        <w:ind w:left="935" w:firstLine="0"/>
        <w:rPr/>
      </w:pPr>
      <w:r w:rsidDel="00000000" w:rsidR="00000000" w:rsidRPr="00000000">
        <w:rPr>
          <w:rtl w:val="0"/>
        </w:rPr>
      </w:r>
    </w:p>
    <w:p w:rsidR="00000000" w:rsidDel="00000000" w:rsidP="00000000" w:rsidRDefault="00000000" w:rsidRPr="00000000" w14:paraId="0000001A">
      <w:pPr>
        <w:shd w:fill="ffffff" w:val="clear"/>
        <w:ind w:left="935" w:firstLine="0"/>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https://www.ft.com/content/18ed74ae-b987-4cad-aafa-8be4b6e638ce</w:t>
        </w:r>
      </w:hyperlink>
      <w:r w:rsidDel="00000000" w:rsidR="00000000" w:rsidRPr="00000000">
        <w:rPr>
          <w:sz w:val="20"/>
          <w:szCs w:val="20"/>
          <w:rtl w:val="0"/>
        </w:rPr>
        <w:t xml:space="preserve"> </w:t>
      </w:r>
    </w:p>
  </w:footnote>
  <w:footnote w:id="1">
    <w:p w:rsidR="00000000" w:rsidDel="00000000" w:rsidP="00000000" w:rsidRDefault="00000000" w:rsidRPr="00000000" w14:paraId="0000001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https://www.theguardian.com/society/2023/nov/21/nhs-data-platform-may-be-undermined-by-lack-of-public-trust-warn-campaigners</w:t>
        </w:r>
      </w:hyperlink>
      <w:r w:rsidDel="00000000" w:rsidR="00000000" w:rsidRPr="00000000">
        <w:rPr>
          <w:sz w:val="20"/>
          <w:szCs w:val="20"/>
          <w:rtl w:val="0"/>
        </w:rPr>
        <w:t xml:space="preserve"> </w:t>
      </w:r>
    </w:p>
  </w:footnote>
  <w:footnote w:id="2">
    <w:p w:rsidR="00000000" w:rsidDel="00000000" w:rsidP="00000000" w:rsidRDefault="00000000" w:rsidRPr="00000000" w14:paraId="0000001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Figures are from YouGov Plc. Total sample size was 1,756 adults. Fieldwork was undertaken between 20th - 21st May 2023. The survey was carried out online. The figures have been weighted and are representative of all England adults</w:t>
      </w:r>
    </w:p>
  </w:footnote>
  <w:footnote w:id="3">
    <w:p w:rsidR="00000000" w:rsidDel="00000000" w:rsidP="00000000" w:rsidRDefault="00000000" w:rsidRPr="00000000" w14:paraId="0000001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https://www.politico.eu/wp-content/uploads/2023/06/16/Foxglove-Palantir-report.pdf</w:t>
        </w:r>
      </w:hyperlink>
      <w:r w:rsidDel="00000000" w:rsidR="00000000" w:rsidRPr="00000000">
        <w:rPr>
          <w:sz w:val="20"/>
          <w:szCs w:val="20"/>
          <w:rtl w:val="0"/>
        </w:rPr>
        <w:t xml:space="preserve"> </w:t>
      </w:r>
    </w:p>
  </w:footnote>
  <w:footnote w:id="4">
    <w:p w:rsidR="00000000" w:rsidDel="00000000" w:rsidP="00000000" w:rsidRDefault="00000000" w:rsidRPr="00000000" w14:paraId="000000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https://nopalantir.org.uk/about-palantir/</w:t>
        </w:r>
      </w:hyperlink>
      <w:r w:rsidDel="00000000" w:rsidR="00000000" w:rsidRPr="00000000">
        <w:rPr>
          <w:sz w:val="20"/>
          <w:szCs w:val="20"/>
          <w:rtl w:val="0"/>
        </w:rPr>
        <w:t xml:space="preserve"> </w:t>
      </w:r>
    </w:p>
  </w:footnote>
  <w:footnote w:id="5">
    <w:p w:rsidR="00000000" w:rsidDel="00000000" w:rsidP="00000000" w:rsidRDefault="00000000" w:rsidRPr="00000000" w14:paraId="0000002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https://corporatewatch.org/palantir-international-tech-despot/</w:t>
        </w:r>
      </w:hyperlink>
      <w:r w:rsidDel="00000000" w:rsidR="00000000" w:rsidRPr="00000000">
        <w:rPr>
          <w:sz w:val="20"/>
          <w:szCs w:val="20"/>
          <w:rtl w:val="0"/>
        </w:rPr>
        <w:t xml:space="preserve"> </w:t>
      </w:r>
    </w:p>
  </w:footnote>
  <w:footnote w:id="6">
    <w:p w:rsidR="00000000" w:rsidDel="00000000" w:rsidP="00000000" w:rsidRDefault="00000000" w:rsidRPr="00000000" w14:paraId="0000002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https://www.amnesty.org.uk/press-releases/uk-palantir-very-troubling-choice-nhs-contract-given-links-serious-human-rights</w:t>
        </w:r>
      </w:hyperlink>
      <w:r w:rsidDel="00000000" w:rsidR="00000000" w:rsidRPr="00000000">
        <w:rPr>
          <w:sz w:val="20"/>
          <w:szCs w:val="20"/>
          <w:rtl w:val="0"/>
        </w:rPr>
        <w:t xml:space="preserve"> </w:t>
      </w:r>
    </w:p>
  </w:footnote>
  <w:footnote w:id="7">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7">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bylinetimes.com/2026/02/04/jeffrey-epstein-and-peter-thiel-co-owned-venture-fund-as-thiels-palantir-entered-uk-government/#:~:text=The%20email%20shows%20that%20Epstein,in%20the%20Epstein%2DBarak%20firm.&amp;text=A%20spokesman%20for%20Peter%20Thiel,originating%20from%20Russian%20organised%20crime</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center"/>
      <w:rPr>
        <w:i w:val="1"/>
        <w:i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ft.com/content/18ed74ae-b987-4cad-aafa-8be4b6e638ce" TargetMode="External"/><Relationship Id="rId2" Type="http://schemas.openxmlformats.org/officeDocument/2006/relationships/hyperlink" Target="https://www.theguardian.com/society/2023/nov/21/nhs-data-platform-may-be-undermined-by-lack-of-public-trust-warn-campaigners" TargetMode="External"/><Relationship Id="rId3" Type="http://schemas.openxmlformats.org/officeDocument/2006/relationships/hyperlink" Target="https://www.politico.eu/wp-content/uploads/2023/06/16/Foxglove-Palantir-report.pdf" TargetMode="External"/><Relationship Id="rId4" Type="http://schemas.openxmlformats.org/officeDocument/2006/relationships/hyperlink" Target="https://nopalantir.org.uk/about-palantir/" TargetMode="External"/><Relationship Id="rId5" Type="http://schemas.openxmlformats.org/officeDocument/2006/relationships/hyperlink" Target="https://corporatewatch.org/palantir-international-tech-despot/" TargetMode="External"/><Relationship Id="rId6" Type="http://schemas.openxmlformats.org/officeDocument/2006/relationships/hyperlink" Target="https://www.amnesty.org.uk/press-releases/uk-palantir-very-troubling-choice-nhs-contract-given-links-serious-human-rights" TargetMode="External"/><Relationship Id="rId7" Type="http://schemas.openxmlformats.org/officeDocument/2006/relationships/hyperlink" Target="https://bylinetimes.com/2026/02/04/jeffrey-epstein-and-peter-thiel-co-owned-venture-fund-as-thiels-palantir-entered-uk-government/#:~:text=The%20email%20shows%20that%20Epstein,in%20the%20Epstein%2DBarak%20firm.&amp;text=A%20spokesman%20for%20Peter%20Thiel,originating%20from%20Russian%20organised%20cr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